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3" w:rsidRPr="00085AEA" w:rsidRDefault="00085AEA" w:rsidP="00F330D3">
      <w:pPr>
        <w:jc w:val="both"/>
        <w:rPr>
          <w:sz w:val="24"/>
          <w:szCs w:val="24"/>
        </w:rPr>
      </w:pPr>
      <w:r w:rsidRPr="00085AEA">
        <w:rPr>
          <w:sz w:val="24"/>
          <w:szCs w:val="24"/>
        </w:rPr>
        <w:t>21.10</w:t>
      </w:r>
      <w:r w:rsidR="00F330D3" w:rsidRPr="00085AEA">
        <w:rPr>
          <w:sz w:val="24"/>
          <w:szCs w:val="24"/>
        </w:rPr>
        <w:t>.2022</w:t>
      </w:r>
    </w:p>
    <w:p w:rsidR="00F330D3" w:rsidRPr="00085AEA" w:rsidRDefault="00F330D3" w:rsidP="00F330D3">
      <w:pPr>
        <w:jc w:val="center"/>
        <w:rPr>
          <w:color w:val="000000"/>
          <w:sz w:val="24"/>
          <w:szCs w:val="24"/>
        </w:rPr>
      </w:pPr>
      <w:r w:rsidRPr="00085AEA">
        <w:rPr>
          <w:color w:val="000000"/>
          <w:sz w:val="24"/>
          <w:szCs w:val="24"/>
        </w:rPr>
        <w:t xml:space="preserve">Информация </w:t>
      </w:r>
    </w:p>
    <w:p w:rsidR="00F330D3" w:rsidRPr="00085AEA" w:rsidRDefault="00F330D3" w:rsidP="00F330D3">
      <w:pPr>
        <w:jc w:val="center"/>
        <w:rPr>
          <w:color w:val="000000"/>
          <w:sz w:val="24"/>
          <w:szCs w:val="24"/>
        </w:rPr>
      </w:pPr>
      <w:r w:rsidRPr="00085AEA">
        <w:rPr>
          <w:color w:val="000000"/>
          <w:sz w:val="24"/>
          <w:szCs w:val="24"/>
        </w:rPr>
        <w:t xml:space="preserve">об основных результатах контрольного мероприятия </w:t>
      </w:r>
    </w:p>
    <w:p w:rsidR="00F330D3" w:rsidRPr="00085AEA" w:rsidRDefault="00F330D3" w:rsidP="009852CE">
      <w:pPr>
        <w:jc w:val="center"/>
        <w:rPr>
          <w:sz w:val="24"/>
          <w:szCs w:val="24"/>
        </w:rPr>
      </w:pPr>
      <w:r w:rsidRPr="00085AEA">
        <w:rPr>
          <w:color w:val="000000"/>
          <w:sz w:val="24"/>
          <w:szCs w:val="24"/>
        </w:rPr>
        <w:t>«</w:t>
      </w:r>
      <w:r w:rsidR="00085AEA" w:rsidRPr="00085AEA">
        <w:rPr>
          <w:color w:val="000000"/>
          <w:sz w:val="24"/>
          <w:szCs w:val="24"/>
        </w:rPr>
        <w:t>Проверка законности и эффективности использования бюджетных средств, направленных муниципальным учреждениям культуры на финансовое обеспечение выполнения муниципального задания, на иные цели, использования муниципального имущества (с элементами аудита в сфере закупок)</w:t>
      </w:r>
      <w:r w:rsidRPr="00085AEA">
        <w:rPr>
          <w:color w:val="000000"/>
          <w:sz w:val="24"/>
          <w:szCs w:val="24"/>
        </w:rPr>
        <w:t>»</w:t>
      </w:r>
    </w:p>
    <w:p w:rsidR="00F330D3" w:rsidRPr="00085AEA" w:rsidRDefault="00F330D3" w:rsidP="00F330D3">
      <w:pPr>
        <w:jc w:val="both"/>
        <w:rPr>
          <w:sz w:val="24"/>
          <w:szCs w:val="24"/>
        </w:rPr>
      </w:pPr>
    </w:p>
    <w:p w:rsidR="00584199" w:rsidRPr="00085AEA" w:rsidRDefault="00584199" w:rsidP="009852CE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 xml:space="preserve">В соответствии с Планом работы Контрольно-счетной палаты Городского округа Шатура на 2022 год в </w:t>
      </w:r>
      <w:r w:rsidR="000347BC" w:rsidRPr="00085AEA">
        <w:rPr>
          <w:sz w:val="24"/>
          <w:szCs w:val="24"/>
        </w:rPr>
        <w:t xml:space="preserve">проведена проверка </w:t>
      </w:r>
      <w:r w:rsidR="00085AEA" w:rsidRPr="00085AEA">
        <w:rPr>
          <w:sz w:val="24"/>
          <w:szCs w:val="24"/>
        </w:rPr>
        <w:t>законности и эффективности использования бюджетных средств, направленных муниципальным учреждениям культуры на финансовое обеспечение выполнения муниципального задания, на иные цели, использования муниципального имущества (с элементами аудита в сфере закупок)</w:t>
      </w:r>
      <w:r w:rsidR="000347BC" w:rsidRPr="00085AEA">
        <w:rPr>
          <w:sz w:val="24"/>
          <w:szCs w:val="24"/>
        </w:rPr>
        <w:t>.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 xml:space="preserve">Объекты проверки: 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администрация Городского округа Шатура Московской области (ИНН 5049025291) (далее – Администрация, Учредитель);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муниципальное бюджетное учреждение культуры «Коробовский Дом культуры» (ИНН 5049017332) (далее - МБУК Коробовский ДК);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муниципальное бюджетное учреждение культуры «Черустинский Дом культуры» (ИНН 5049017237) (далее – МБУК Черустинский ДК).</w:t>
      </w:r>
    </w:p>
    <w:p w:rsidR="00085AEA" w:rsidRPr="00085AEA" w:rsidRDefault="00584199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Общий объем проверенных средств бюджета составил</w:t>
      </w:r>
      <w:r w:rsidR="009852CE" w:rsidRPr="00085AEA">
        <w:rPr>
          <w:sz w:val="24"/>
          <w:szCs w:val="24"/>
        </w:rPr>
        <w:t xml:space="preserve">: </w:t>
      </w:r>
      <w:r w:rsidR="00085AEA" w:rsidRPr="00085AEA">
        <w:rPr>
          <w:sz w:val="24"/>
          <w:szCs w:val="24"/>
        </w:rPr>
        <w:t>41 260,53 тыс. руб.</w:t>
      </w:r>
    </w:p>
    <w:p w:rsidR="00584199" w:rsidRPr="00085AEA" w:rsidRDefault="00085AEA" w:rsidP="000347BC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 xml:space="preserve">Общее количество выявленных </w:t>
      </w:r>
      <w:r>
        <w:rPr>
          <w:sz w:val="24"/>
          <w:szCs w:val="24"/>
        </w:rPr>
        <w:t xml:space="preserve">нарушений </w:t>
      </w:r>
      <w:r w:rsidRPr="00085AEA">
        <w:rPr>
          <w:sz w:val="24"/>
          <w:szCs w:val="24"/>
        </w:rPr>
        <w:t>составило 44 единицы, сумма нарушений 1 500,85 тыс. руб., из них неэффективное использование средств 0,12 тыс. руб.</w:t>
      </w:r>
    </w:p>
    <w:p w:rsidR="00584199" w:rsidRPr="00085AEA" w:rsidRDefault="00B46AB8" w:rsidP="00584199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Проверкой установлено:</w:t>
      </w:r>
    </w:p>
    <w:p w:rsidR="00085AEA" w:rsidRPr="00085AEA" w:rsidRDefault="00085AEA" w:rsidP="00085AEA">
      <w:pPr>
        <w:ind w:firstLine="709"/>
        <w:jc w:val="both"/>
        <w:rPr>
          <w:b/>
          <w:sz w:val="24"/>
          <w:szCs w:val="24"/>
        </w:rPr>
      </w:pPr>
      <w:r w:rsidRPr="00085AEA">
        <w:rPr>
          <w:b/>
          <w:sz w:val="24"/>
          <w:szCs w:val="24"/>
        </w:rPr>
        <w:t>По Администрации: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1. В нарушение пункта 10 Общих требований к определению нормативных затрат, утвержденных Приказом Минкультуры России от 28.03.2019 №357 базовые нормативы затрат для МБУК Коробовский ДК и МБУК Черустинский ДК утверждены Администрацией общей суммой по каждой услуге без соблюдения требований об их утверждении в разрезе затрат на оплату труда и затрат на коммунальные услуги и содержание объектов недвижимого имущества.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2. В нарушение пункта 20 Порядка формирования муниципального задания Администрацией произведено финансирование двух муниципальных услуг, оказываемых МБУК Коробовский ДК и МБУК Черустинский ДК на платной основе, в полном объеме, предусмотренном базовыми нормативами затрат на оказание этих услуг, без вычета объема доходов Учреждения при оказании этих услуг.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3. Учредителем не в полной мере обеспечена открытость и доступность информации о деятельности МБУК Коробовский ДК и МБУК Черустинский ДК.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4. Отмечены случаи того, что при снижении общего размера нормативных затрат на оказание муниципальных услуг МБУК Коробовский ДК и МБУК Черустинский ДК соответствующие изменения в соглашения о порядке и условиях предоставления субсидий на финансовое обеспечение выполнения муниципального задания, заключенные с Учреждениями, Администрацией не вносились.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5. В нарушение пункта 4 Порядка определения объема и условий предоставления субсидий на иные цели муниципальным бюджетным и автономным учреждениям Городского округа Шатура Московской области, утвержденного постановлением Администрации от 09.03.2021 № 333, Соглашение о предоставлении субсидии на иные цели от 23.04.2021 № 133/2021 с МБУК Коробовский ДК не содержит в себе ряд обязательных условий.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6. Администрацией не принято решение об отнесении ряда имущества, находящегося в оперативном управлении МБУК Коробовский ДК (4 единицы) и МБУК Черустинский ДК (1 единица), к категории особо ценного движимого имущества.</w:t>
      </w:r>
    </w:p>
    <w:p w:rsidR="00085AEA" w:rsidRPr="00085AEA" w:rsidRDefault="00085AEA" w:rsidP="00085AEA">
      <w:pPr>
        <w:ind w:firstLine="709"/>
        <w:jc w:val="both"/>
        <w:rPr>
          <w:b/>
          <w:sz w:val="24"/>
          <w:szCs w:val="24"/>
        </w:rPr>
      </w:pPr>
      <w:r w:rsidRPr="00085AEA">
        <w:rPr>
          <w:b/>
          <w:sz w:val="24"/>
          <w:szCs w:val="24"/>
        </w:rPr>
        <w:t>По МБУК Коробовский ДК: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lastRenderedPageBreak/>
        <w:t>1. Решением Учредителя МБУК Коробовский ДК на 2021 год утверждено муниципальное задание на оказание двух муниципальных услуг. По результатам 2021 года Учреждением муниципальное задание выполнено.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 xml:space="preserve">2. Решением Администрации МБУК Коробовский ДК на 2021 год нормативные затраты на оказание муниципальных услуг утверждены в общем размере 26 621,95 тыс. руб. В соответствии с соглашением от 11.01.2021 № 06/2021 (в ред. от 30.12.2021) субсидия на финансовое обеспечение выполнение муниципального задания предоставлена в размере 26 621,95 тыс. руб. 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Субсидии на иные цели в 2021 году МБУК Коробовский ДК предоставлена в размере 1 594 тыс. руб. на проведение проектно-изыскательских работ для проведения капитального ремонта здания. Использована в полном объеме.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Нецелевого использования субсидий, направленных на финансовое обеспечение выполнения муниципального задания и на иные цели не установлено.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3. Отчет об использовании субсидии на иные цели на 01.10.2021 предоставлен в Финансовое управление Администрации с нарушением срока.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4. Учреждением за счет средств субсидии на выполнение муниципального задания произведена оплата штрафных санкций (пени) в размере 91,02 руб., что в исходя из требований статьи 34 Бюджетного кодекса РФ квалифицируется как неэффективное использование бюджетных средств.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5. Установлены отдельные случаи нарушения требований к порядку составления и утверждения плана ФХД Учреждения.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6. В рамках аудита закупок проведена выборочная проверка 58 заключенных МБУК Коробовский ДК муниципальных контрактов на сумму 8 227,68 тыс. руб. Конкурентным способом осуществлена 1 закупка с НМЦК 4 000 тыс. руб. и ценой контракта в 3 985 тыс. руб. Остальные закупки осуществлены у единственного поставщика.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7. В ходе аудита закупок установлены нарушения требований законодательства о контрактной системе: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в нарушение части 1 статьи 95 Закона №44-ФЗ МБУК Коробовский ДК в отсутствие правовых оснований изменены условия по 1 муниципальному контракта (продлен срок его исполнения);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в нарушение положений части 6 статьи 34 Закона №44-ФЗ Учреждением не в полной мере были приняты меры по взысканию штрафных санкций по двум контрактам с недобросовестных поставщиков. Общая сумма невзысканных пеней составила 14,12 тыс. руб., что является недополученным доходом Учреждения.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8. Установлены нарушения при прове</w:t>
      </w:r>
      <w:r w:rsidR="00250623">
        <w:rPr>
          <w:sz w:val="24"/>
          <w:szCs w:val="24"/>
        </w:rPr>
        <w:t>дении Учреждением инвентаризации</w:t>
      </w:r>
      <w:r w:rsidRPr="00085AEA">
        <w:rPr>
          <w:sz w:val="24"/>
          <w:szCs w:val="24"/>
        </w:rPr>
        <w:t>.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9. Установлены нарушения при использовании Учреждением переданного ему имущества: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при заключении договора аренды имущества, находящегося в муниципальной собственности, от 31.12.2020 с ООО «Интеграл» согласие собственника этого имущества не получено;</w:t>
      </w:r>
    </w:p>
    <w:p w:rsidR="00085AEA" w:rsidRPr="00085AEA" w:rsidRDefault="00250623" w:rsidP="00085A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085AEA" w:rsidRPr="00085AEA">
        <w:rPr>
          <w:sz w:val="24"/>
          <w:szCs w:val="24"/>
        </w:rPr>
        <w:t>оговором аренды от 31.12.2020 базовая ставка арендной платы за один квадратный метр установлена в размере 1 711 руб., вместо установленной решением Совета депутатов Городского округа Шатура от 24.12.2020 № 5/9 базовой ставки в размере 1 908 руб. Общая сумма недополученного Учреждением дохода от сдачи имущества в аренду за 2021 год составила 4 038,60 руб.;</w:t>
      </w:r>
    </w:p>
    <w:p w:rsidR="00085AEA" w:rsidRPr="00085AEA" w:rsidRDefault="00250623" w:rsidP="00085A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 w:rsidR="00085AEA" w:rsidRPr="00085AEA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у</w:t>
      </w:r>
      <w:r w:rsidR="00085AEA" w:rsidRPr="00085AEA">
        <w:rPr>
          <w:sz w:val="24"/>
          <w:szCs w:val="24"/>
        </w:rPr>
        <w:t xml:space="preserve"> аренды от 31.12.2020 Учреждением не применены к арендатору штрафные санкции за просрочку внесения им арендной платы. Сумма неустойки в виде пени, подлежащая взысканию, составила 1,09 тыс. руб., что является недополученным доходом МБУК Коробовский ДК.</w:t>
      </w:r>
    </w:p>
    <w:p w:rsidR="00085AEA" w:rsidRPr="00085AEA" w:rsidRDefault="00250623" w:rsidP="00085A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085AEA" w:rsidRPr="00085AEA">
        <w:rPr>
          <w:sz w:val="24"/>
          <w:szCs w:val="24"/>
        </w:rPr>
        <w:t>договор</w:t>
      </w:r>
      <w:r>
        <w:rPr>
          <w:sz w:val="24"/>
          <w:szCs w:val="24"/>
        </w:rPr>
        <w:t>у</w:t>
      </w:r>
      <w:r w:rsidR="00085AEA" w:rsidRPr="00085AEA">
        <w:rPr>
          <w:sz w:val="24"/>
          <w:szCs w:val="24"/>
        </w:rPr>
        <w:t xml:space="preserve"> аренды от 31.12.2020 Учреждением не применены штрафные санкции к арендатору за нарушение им условий</w:t>
      </w:r>
      <w:r>
        <w:rPr>
          <w:sz w:val="24"/>
          <w:szCs w:val="24"/>
        </w:rPr>
        <w:t xml:space="preserve"> по размещению информационного стенда</w:t>
      </w:r>
      <w:r w:rsidR="00085AEA" w:rsidRPr="00085AEA">
        <w:rPr>
          <w:sz w:val="24"/>
          <w:szCs w:val="24"/>
        </w:rPr>
        <w:t>. Сумма неустойки в виде штрафа, подлежащая взысканию, составила 175,38 тыс. руб., что является недополученным доходом МБУК Коробовский ДК.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lastRenderedPageBreak/>
        <w:t xml:space="preserve">10. </w:t>
      </w:r>
      <w:r w:rsidR="00250623">
        <w:rPr>
          <w:sz w:val="24"/>
          <w:szCs w:val="24"/>
        </w:rPr>
        <w:t>В</w:t>
      </w:r>
      <w:r w:rsidRPr="00085AEA">
        <w:rPr>
          <w:sz w:val="24"/>
          <w:szCs w:val="24"/>
        </w:rPr>
        <w:t xml:space="preserve"> зданиях МБУК Коробовский ДК установлено по комплекту функционирующей пожарной сигнализации, которые на балансе Учреждения не числятся и не признаны в качестве основных средств.</w:t>
      </w:r>
    </w:p>
    <w:p w:rsidR="00085AEA" w:rsidRPr="00085AEA" w:rsidRDefault="00085AEA" w:rsidP="00085AEA">
      <w:pPr>
        <w:ind w:firstLine="709"/>
        <w:jc w:val="both"/>
        <w:rPr>
          <w:b/>
          <w:sz w:val="24"/>
          <w:szCs w:val="24"/>
        </w:rPr>
      </w:pPr>
      <w:r w:rsidRPr="00085AEA">
        <w:rPr>
          <w:b/>
          <w:sz w:val="24"/>
          <w:szCs w:val="24"/>
        </w:rPr>
        <w:t>По МБУК Черустинский ДК: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1. Решением Учредителя МБУК Черустинский ДК на 2021 год утверждено муниципальное задание на оказание двух муниципальных услуг. По результатам 2021 года Учреждением муниципальное задание выполнено.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2. Решением Администрации МБУК Черустинский ДК на 2021 год нормативные затраты на оказание муниципальных услуг утверждены в общем размере 9 539,84 тыс. руб. В соответствии с соглашением от 11.01.2021 № 15/2021 (в ред. от 30.12.2021) субсидия на финансовое обеспечение выполнение муниципального задания предоставлена в размере 9 539,84 тыс. руб. Нецелевого использования субсидий, направленных на финансовое обеспечение выполнения муниципального задания не установлено.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Субсидии на иные цели в 2021 году МБУК Черустинский ДК не предоставлялись.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3. Учреждением за счет средств субсидии на выполнение муниципального задания произведена оплата штрафных санкций (пени) в размере 26,67 руб., что в исходя из требований статьи 34 Бюджетного кодекса РФ квалифицируется как неэффективное использование бюджетных средств.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4. Установлены отдельные случаи нарушения требований к порядку составления и утверждения плана ФХД Учреждения.</w:t>
      </w:r>
    </w:p>
    <w:p w:rsidR="00085AEA" w:rsidRPr="00085AEA" w:rsidRDefault="00085AEA" w:rsidP="00250623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5. В рамках аудита закупок проведена выборочная проверка 53 заключенных МБУК Черустинский ДК муниципальных контрактов на сумму 2 074,49 тыс. руб.</w:t>
      </w:r>
      <w:r w:rsidR="00250623">
        <w:rPr>
          <w:sz w:val="24"/>
          <w:szCs w:val="24"/>
        </w:rPr>
        <w:t xml:space="preserve"> В</w:t>
      </w:r>
      <w:r w:rsidRPr="00085AEA">
        <w:rPr>
          <w:sz w:val="24"/>
          <w:szCs w:val="24"/>
        </w:rPr>
        <w:t xml:space="preserve"> нарушение положений части 6 статьи 34 Закона №44-ФЗ Учреждением не в полной мере были приняты меры по взысканию штрафных санкций по четырем контрактам к недобросовестным поставщикам. Общая сумма невзысканных пеней составила 0,03 тыс. руб., что является недополученным доходом Учреждения.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7. Установлены нарушения при ведении Учреждением бухгалтерского учета, составления отчетности и проведении инвентаризации: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в нарушение пункта 1 статьи 10 Федерального закона от 06.12.2011 № 402-ФЗ «О бухгалтерском учете», пункта 71 Инструкции № 157н недвижимое имущество – земельный не принят к бухгалтерскому учету на счет 10300 «Непроизведенные активы»;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непринятие к бухгалтерскому учету земельного участка привело к искажению более чем на 10 процентов (на 1 305,79 тыс. руб. или 100 процентов) показателя бухгалтерской отчетности на 01.01.2022 строке 070 в Балансе МБУК Черустинский ДК (ф. 0503130);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на отдельных объектах отсутствуют инвентарные номера.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85AEA">
        <w:rPr>
          <w:sz w:val="24"/>
          <w:szCs w:val="24"/>
        </w:rPr>
        <w:t>. Установлены нарушения при использовании Учреждением переданного ему имущества: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право пользования недвижимым имуществом – земельными участками под зданиями клубов не зарегистрировано в установленном порядке;</w:t>
      </w:r>
    </w:p>
    <w:p w:rsidR="00085AEA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>при заключении договоров безвозмездного пользования муниципальным недвижимым имуществом от 30.12.2020 №1 с МБУК «Библиотечно-информационный центр городского округа Шатура», от 01.02.2021 №1 с МАУ «Спортивная школа городского округа Шатура», договора аренды земельного участка от 17.03.2021 №К0924-21/А с АО «Мособлгаз» согласие собственника этого имущества не получено;</w:t>
      </w:r>
    </w:p>
    <w:p w:rsidR="009852CE" w:rsidRPr="00085AEA" w:rsidRDefault="00085AEA" w:rsidP="00085AEA">
      <w:pPr>
        <w:ind w:firstLine="709"/>
        <w:jc w:val="both"/>
        <w:rPr>
          <w:sz w:val="24"/>
          <w:szCs w:val="24"/>
        </w:rPr>
      </w:pPr>
      <w:r w:rsidRPr="00085AEA">
        <w:rPr>
          <w:sz w:val="24"/>
          <w:szCs w:val="24"/>
        </w:rPr>
        <w:t xml:space="preserve">9. </w:t>
      </w:r>
      <w:r w:rsidR="00250623">
        <w:rPr>
          <w:sz w:val="24"/>
          <w:szCs w:val="24"/>
        </w:rPr>
        <w:t>В</w:t>
      </w:r>
      <w:r w:rsidRPr="00085AEA">
        <w:rPr>
          <w:sz w:val="24"/>
          <w:szCs w:val="24"/>
        </w:rPr>
        <w:t xml:space="preserve"> зданиях Учреждения имеются установленные и функционирующие пожарные сигнализации (Гранит-5), а также система видеонаблюдения, которые на балансе Учреждения не числятся и не признаны в качестве основных средств.</w:t>
      </w:r>
    </w:p>
    <w:p w:rsidR="00250623" w:rsidRDefault="00250623" w:rsidP="00A10FEB">
      <w:pPr>
        <w:ind w:firstLine="709"/>
        <w:jc w:val="both"/>
        <w:rPr>
          <w:sz w:val="24"/>
          <w:szCs w:val="24"/>
        </w:rPr>
      </w:pPr>
    </w:p>
    <w:p w:rsidR="00FD4889" w:rsidRPr="00085AEA" w:rsidRDefault="00584199" w:rsidP="00A10FEB">
      <w:pPr>
        <w:ind w:firstLine="709"/>
        <w:jc w:val="both"/>
        <w:rPr>
          <w:bCs/>
          <w:sz w:val="24"/>
          <w:szCs w:val="24"/>
          <w:lang w:eastAsia="ar-SA"/>
        </w:rPr>
      </w:pPr>
      <w:bookmarkStart w:id="0" w:name="_GoBack"/>
      <w:bookmarkEnd w:id="0"/>
      <w:r w:rsidRPr="00085AEA">
        <w:rPr>
          <w:sz w:val="24"/>
          <w:szCs w:val="24"/>
        </w:rPr>
        <w:t>По результатам контрольного мероприятия в адрес руководител</w:t>
      </w:r>
      <w:r w:rsidR="00085AEA">
        <w:rPr>
          <w:sz w:val="24"/>
          <w:szCs w:val="24"/>
        </w:rPr>
        <w:t>ей</w:t>
      </w:r>
      <w:r w:rsidRPr="00085AEA">
        <w:rPr>
          <w:sz w:val="24"/>
          <w:szCs w:val="24"/>
        </w:rPr>
        <w:t xml:space="preserve"> объект</w:t>
      </w:r>
      <w:r w:rsidR="00085AEA">
        <w:rPr>
          <w:sz w:val="24"/>
          <w:szCs w:val="24"/>
        </w:rPr>
        <w:t>ов</w:t>
      </w:r>
      <w:r w:rsidRPr="00085AEA">
        <w:rPr>
          <w:sz w:val="24"/>
          <w:szCs w:val="24"/>
        </w:rPr>
        <w:t xml:space="preserve"> контроля направлен</w:t>
      </w:r>
      <w:r w:rsidR="00085AEA">
        <w:rPr>
          <w:sz w:val="24"/>
          <w:szCs w:val="24"/>
        </w:rPr>
        <w:t xml:space="preserve">ы </w:t>
      </w:r>
      <w:r w:rsidRPr="00085AEA">
        <w:rPr>
          <w:sz w:val="24"/>
          <w:szCs w:val="24"/>
        </w:rPr>
        <w:t>представлени</w:t>
      </w:r>
      <w:r w:rsidR="00085AEA">
        <w:rPr>
          <w:sz w:val="24"/>
          <w:szCs w:val="24"/>
        </w:rPr>
        <w:t>я</w:t>
      </w:r>
      <w:r w:rsidRPr="00085AEA">
        <w:rPr>
          <w:sz w:val="24"/>
          <w:szCs w:val="24"/>
        </w:rPr>
        <w:t xml:space="preserve"> об устранении выявленных нарушений и недостатков,</w:t>
      </w:r>
      <w:r w:rsidR="009852CE" w:rsidRPr="00085AEA">
        <w:rPr>
          <w:sz w:val="24"/>
          <w:szCs w:val="24"/>
        </w:rPr>
        <w:t xml:space="preserve"> </w:t>
      </w:r>
      <w:r w:rsidR="00563078" w:rsidRPr="00085AEA">
        <w:rPr>
          <w:sz w:val="24"/>
          <w:szCs w:val="24"/>
        </w:rPr>
        <w:t>отчет по результатам контрольного мероприятия направлен Председателю Совета депутатов Городского округа Шатура и главе Городского округа Шатура</w:t>
      </w:r>
      <w:r w:rsidR="00A10FEB" w:rsidRPr="00085AEA">
        <w:rPr>
          <w:sz w:val="24"/>
          <w:szCs w:val="24"/>
        </w:rPr>
        <w:t>.</w:t>
      </w:r>
    </w:p>
    <w:sectPr w:rsidR="00FD4889" w:rsidRPr="00085AEA" w:rsidSect="00BF003B">
      <w:pgSz w:w="11906" w:h="16838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BC" w:rsidRDefault="005F6ABC" w:rsidP="000F6D9E">
      <w:r>
        <w:separator/>
      </w:r>
    </w:p>
  </w:endnote>
  <w:endnote w:type="continuationSeparator" w:id="0">
    <w:p w:rsidR="005F6ABC" w:rsidRDefault="005F6ABC" w:rsidP="000F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BC" w:rsidRDefault="005F6ABC" w:rsidP="000F6D9E">
      <w:r>
        <w:separator/>
      </w:r>
    </w:p>
  </w:footnote>
  <w:footnote w:type="continuationSeparator" w:id="0">
    <w:p w:rsidR="005F6ABC" w:rsidRDefault="005F6ABC" w:rsidP="000F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72EF29B"/>
    <w:multiLevelType w:val="hybridMultilevel"/>
    <w:tmpl w:val="F666C3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5782DF1"/>
    <w:multiLevelType w:val="hybridMultilevel"/>
    <w:tmpl w:val="4E6579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9EC1C17"/>
    <w:multiLevelType w:val="hybridMultilevel"/>
    <w:tmpl w:val="7C3A4784"/>
    <w:lvl w:ilvl="0" w:tplc="B58E894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935F9"/>
    <w:multiLevelType w:val="hybridMultilevel"/>
    <w:tmpl w:val="ACB4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8802C"/>
    <w:multiLevelType w:val="hybridMultilevel"/>
    <w:tmpl w:val="D13EC5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EC429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724D463B"/>
    <w:multiLevelType w:val="hybridMultilevel"/>
    <w:tmpl w:val="C11A86AC"/>
    <w:lvl w:ilvl="0" w:tplc="66347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674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082527"/>
    <w:multiLevelType w:val="hybridMultilevel"/>
    <w:tmpl w:val="68FCEFEE"/>
    <w:lvl w:ilvl="0" w:tplc="644642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9D"/>
    <w:rsid w:val="000179DD"/>
    <w:rsid w:val="000347BC"/>
    <w:rsid w:val="00043318"/>
    <w:rsid w:val="00050A67"/>
    <w:rsid w:val="00055116"/>
    <w:rsid w:val="00056A4E"/>
    <w:rsid w:val="00063E62"/>
    <w:rsid w:val="000666DB"/>
    <w:rsid w:val="000671DA"/>
    <w:rsid w:val="00067355"/>
    <w:rsid w:val="00071CD3"/>
    <w:rsid w:val="000746D2"/>
    <w:rsid w:val="00085AEA"/>
    <w:rsid w:val="000C60BE"/>
    <w:rsid w:val="000D202A"/>
    <w:rsid w:val="000E1E4A"/>
    <w:rsid w:val="000F6D9E"/>
    <w:rsid w:val="00105BC6"/>
    <w:rsid w:val="00113ED2"/>
    <w:rsid w:val="0012506E"/>
    <w:rsid w:val="00125D62"/>
    <w:rsid w:val="00137561"/>
    <w:rsid w:val="00152A65"/>
    <w:rsid w:val="0017751A"/>
    <w:rsid w:val="00183061"/>
    <w:rsid w:val="0018641E"/>
    <w:rsid w:val="00193B90"/>
    <w:rsid w:val="00195CD0"/>
    <w:rsid w:val="001A588B"/>
    <w:rsid w:val="001C6C57"/>
    <w:rsid w:val="001E0349"/>
    <w:rsid w:val="002049BC"/>
    <w:rsid w:val="002102F0"/>
    <w:rsid w:val="002107F7"/>
    <w:rsid w:val="002232A2"/>
    <w:rsid w:val="00250623"/>
    <w:rsid w:val="00250680"/>
    <w:rsid w:val="00252047"/>
    <w:rsid w:val="002530EE"/>
    <w:rsid w:val="00261BD3"/>
    <w:rsid w:val="00276024"/>
    <w:rsid w:val="00280AD1"/>
    <w:rsid w:val="00281952"/>
    <w:rsid w:val="002C1F54"/>
    <w:rsid w:val="002C1FBF"/>
    <w:rsid w:val="002C7E5E"/>
    <w:rsid w:val="002D434C"/>
    <w:rsid w:val="002E1CBB"/>
    <w:rsid w:val="002E275E"/>
    <w:rsid w:val="002E32F1"/>
    <w:rsid w:val="002F3AFA"/>
    <w:rsid w:val="00316072"/>
    <w:rsid w:val="00317CAF"/>
    <w:rsid w:val="00323904"/>
    <w:rsid w:val="003271D5"/>
    <w:rsid w:val="00332F17"/>
    <w:rsid w:val="003342EA"/>
    <w:rsid w:val="00350981"/>
    <w:rsid w:val="0035288C"/>
    <w:rsid w:val="00355EC1"/>
    <w:rsid w:val="00364DC1"/>
    <w:rsid w:val="00374E68"/>
    <w:rsid w:val="00377DA3"/>
    <w:rsid w:val="003879AB"/>
    <w:rsid w:val="003906A2"/>
    <w:rsid w:val="00396502"/>
    <w:rsid w:val="003A00AC"/>
    <w:rsid w:val="003A38A1"/>
    <w:rsid w:val="003B7A23"/>
    <w:rsid w:val="003C25DA"/>
    <w:rsid w:val="003C2E0F"/>
    <w:rsid w:val="003C3CAB"/>
    <w:rsid w:val="003E1EAB"/>
    <w:rsid w:val="003E3267"/>
    <w:rsid w:val="003F02DC"/>
    <w:rsid w:val="00400B0A"/>
    <w:rsid w:val="00402D3F"/>
    <w:rsid w:val="00403E64"/>
    <w:rsid w:val="0040743E"/>
    <w:rsid w:val="0041225E"/>
    <w:rsid w:val="00415158"/>
    <w:rsid w:val="004161C1"/>
    <w:rsid w:val="00430B8C"/>
    <w:rsid w:val="004313DB"/>
    <w:rsid w:val="0043312C"/>
    <w:rsid w:val="0043323C"/>
    <w:rsid w:val="00433553"/>
    <w:rsid w:val="00466B6C"/>
    <w:rsid w:val="00466C08"/>
    <w:rsid w:val="00467ADB"/>
    <w:rsid w:val="00480ED1"/>
    <w:rsid w:val="0048402B"/>
    <w:rsid w:val="004A10C4"/>
    <w:rsid w:val="004D11FB"/>
    <w:rsid w:val="004F437D"/>
    <w:rsid w:val="004F4B64"/>
    <w:rsid w:val="004F72E2"/>
    <w:rsid w:val="00512261"/>
    <w:rsid w:val="00517276"/>
    <w:rsid w:val="00520BB2"/>
    <w:rsid w:val="00522BAE"/>
    <w:rsid w:val="005272B8"/>
    <w:rsid w:val="005305F7"/>
    <w:rsid w:val="00530A4C"/>
    <w:rsid w:val="00537BAC"/>
    <w:rsid w:val="00537E1E"/>
    <w:rsid w:val="00546E4A"/>
    <w:rsid w:val="00550964"/>
    <w:rsid w:val="00552B2A"/>
    <w:rsid w:val="0055538E"/>
    <w:rsid w:val="005603AB"/>
    <w:rsid w:val="00563078"/>
    <w:rsid w:val="00565F26"/>
    <w:rsid w:val="0057211C"/>
    <w:rsid w:val="005766ED"/>
    <w:rsid w:val="0057695B"/>
    <w:rsid w:val="00580CBC"/>
    <w:rsid w:val="00584199"/>
    <w:rsid w:val="00586AB8"/>
    <w:rsid w:val="00591F87"/>
    <w:rsid w:val="00595FF6"/>
    <w:rsid w:val="005A0C3C"/>
    <w:rsid w:val="005B5661"/>
    <w:rsid w:val="005C38AE"/>
    <w:rsid w:val="005D450A"/>
    <w:rsid w:val="005D73B6"/>
    <w:rsid w:val="005F2C6B"/>
    <w:rsid w:val="005F4F70"/>
    <w:rsid w:val="005F5C72"/>
    <w:rsid w:val="005F6ABC"/>
    <w:rsid w:val="00622132"/>
    <w:rsid w:val="00637995"/>
    <w:rsid w:val="00662F79"/>
    <w:rsid w:val="00686516"/>
    <w:rsid w:val="00691781"/>
    <w:rsid w:val="00694477"/>
    <w:rsid w:val="00695728"/>
    <w:rsid w:val="006A115F"/>
    <w:rsid w:val="006A68CC"/>
    <w:rsid w:val="006C1433"/>
    <w:rsid w:val="006C20C7"/>
    <w:rsid w:val="006E5745"/>
    <w:rsid w:val="006E5E40"/>
    <w:rsid w:val="006E7955"/>
    <w:rsid w:val="006F1013"/>
    <w:rsid w:val="006F3525"/>
    <w:rsid w:val="00700806"/>
    <w:rsid w:val="00725E7B"/>
    <w:rsid w:val="00735DA5"/>
    <w:rsid w:val="00747CD1"/>
    <w:rsid w:val="00752029"/>
    <w:rsid w:val="0077394F"/>
    <w:rsid w:val="007848FE"/>
    <w:rsid w:val="007A1DDC"/>
    <w:rsid w:val="007C051A"/>
    <w:rsid w:val="007C64FB"/>
    <w:rsid w:val="007F601E"/>
    <w:rsid w:val="00801858"/>
    <w:rsid w:val="008341DB"/>
    <w:rsid w:val="008413ED"/>
    <w:rsid w:val="008647C2"/>
    <w:rsid w:val="00867A97"/>
    <w:rsid w:val="00876A20"/>
    <w:rsid w:val="00880D7C"/>
    <w:rsid w:val="00880D81"/>
    <w:rsid w:val="00881192"/>
    <w:rsid w:val="0088679B"/>
    <w:rsid w:val="008948F1"/>
    <w:rsid w:val="00895454"/>
    <w:rsid w:val="008A63DD"/>
    <w:rsid w:val="008A7790"/>
    <w:rsid w:val="008B56A3"/>
    <w:rsid w:val="008B6B04"/>
    <w:rsid w:val="008C2294"/>
    <w:rsid w:val="008D3033"/>
    <w:rsid w:val="008D3CBD"/>
    <w:rsid w:val="008D4DD8"/>
    <w:rsid w:val="008D7AC1"/>
    <w:rsid w:val="008E2763"/>
    <w:rsid w:val="008E7E7E"/>
    <w:rsid w:val="008F78A9"/>
    <w:rsid w:val="00904979"/>
    <w:rsid w:val="00911BD4"/>
    <w:rsid w:val="0091318C"/>
    <w:rsid w:val="009210AC"/>
    <w:rsid w:val="00925FEE"/>
    <w:rsid w:val="009303FF"/>
    <w:rsid w:val="00930E79"/>
    <w:rsid w:val="0094004D"/>
    <w:rsid w:val="0094527C"/>
    <w:rsid w:val="00952629"/>
    <w:rsid w:val="0095595E"/>
    <w:rsid w:val="00957FFD"/>
    <w:rsid w:val="00970631"/>
    <w:rsid w:val="009739E8"/>
    <w:rsid w:val="009811FF"/>
    <w:rsid w:val="009852CE"/>
    <w:rsid w:val="0098669D"/>
    <w:rsid w:val="009875B8"/>
    <w:rsid w:val="00987940"/>
    <w:rsid w:val="009914BF"/>
    <w:rsid w:val="009935E4"/>
    <w:rsid w:val="00995A0C"/>
    <w:rsid w:val="00995AF6"/>
    <w:rsid w:val="009C0A98"/>
    <w:rsid w:val="009C1C45"/>
    <w:rsid w:val="009C557D"/>
    <w:rsid w:val="009D37B2"/>
    <w:rsid w:val="009E3D70"/>
    <w:rsid w:val="009F648F"/>
    <w:rsid w:val="00A02CC1"/>
    <w:rsid w:val="00A10FEB"/>
    <w:rsid w:val="00A14788"/>
    <w:rsid w:val="00A2147E"/>
    <w:rsid w:val="00A2791F"/>
    <w:rsid w:val="00A32A09"/>
    <w:rsid w:val="00A41360"/>
    <w:rsid w:val="00A613B5"/>
    <w:rsid w:val="00A65500"/>
    <w:rsid w:val="00A7697D"/>
    <w:rsid w:val="00A7726F"/>
    <w:rsid w:val="00A80226"/>
    <w:rsid w:val="00A81AA0"/>
    <w:rsid w:val="00A91E67"/>
    <w:rsid w:val="00AA469F"/>
    <w:rsid w:val="00AA5062"/>
    <w:rsid w:val="00AB5CE2"/>
    <w:rsid w:val="00AD09D0"/>
    <w:rsid w:val="00AD450F"/>
    <w:rsid w:val="00AE101F"/>
    <w:rsid w:val="00AE1A15"/>
    <w:rsid w:val="00AE499C"/>
    <w:rsid w:val="00AE5A06"/>
    <w:rsid w:val="00B15F1B"/>
    <w:rsid w:val="00B16850"/>
    <w:rsid w:val="00B2612D"/>
    <w:rsid w:val="00B43B08"/>
    <w:rsid w:val="00B46AB8"/>
    <w:rsid w:val="00B51EFE"/>
    <w:rsid w:val="00B55006"/>
    <w:rsid w:val="00B65FD8"/>
    <w:rsid w:val="00B74BFA"/>
    <w:rsid w:val="00B825EF"/>
    <w:rsid w:val="00BB1F6D"/>
    <w:rsid w:val="00BB61AC"/>
    <w:rsid w:val="00BC7E2C"/>
    <w:rsid w:val="00BD0C4B"/>
    <w:rsid w:val="00BD0C83"/>
    <w:rsid w:val="00BD3C1D"/>
    <w:rsid w:val="00BF003B"/>
    <w:rsid w:val="00BF6346"/>
    <w:rsid w:val="00BF7C97"/>
    <w:rsid w:val="00C10054"/>
    <w:rsid w:val="00C1094D"/>
    <w:rsid w:val="00C15F1D"/>
    <w:rsid w:val="00C22DEC"/>
    <w:rsid w:val="00C34820"/>
    <w:rsid w:val="00C43EB7"/>
    <w:rsid w:val="00C45040"/>
    <w:rsid w:val="00C47386"/>
    <w:rsid w:val="00C514FA"/>
    <w:rsid w:val="00C5249B"/>
    <w:rsid w:val="00C55E59"/>
    <w:rsid w:val="00C63679"/>
    <w:rsid w:val="00C63E66"/>
    <w:rsid w:val="00C71CA0"/>
    <w:rsid w:val="00C93E0A"/>
    <w:rsid w:val="00C97DAC"/>
    <w:rsid w:val="00CA13B5"/>
    <w:rsid w:val="00CA2E62"/>
    <w:rsid w:val="00CA683A"/>
    <w:rsid w:val="00CC67F1"/>
    <w:rsid w:val="00CD6DF7"/>
    <w:rsid w:val="00CE1896"/>
    <w:rsid w:val="00CE3621"/>
    <w:rsid w:val="00CE76F3"/>
    <w:rsid w:val="00CF5789"/>
    <w:rsid w:val="00CF5E77"/>
    <w:rsid w:val="00D068AE"/>
    <w:rsid w:val="00D12D94"/>
    <w:rsid w:val="00D12E9D"/>
    <w:rsid w:val="00D204C0"/>
    <w:rsid w:val="00D23B7F"/>
    <w:rsid w:val="00D35635"/>
    <w:rsid w:val="00D40B56"/>
    <w:rsid w:val="00D5438B"/>
    <w:rsid w:val="00D5580E"/>
    <w:rsid w:val="00D60158"/>
    <w:rsid w:val="00D66191"/>
    <w:rsid w:val="00D75F98"/>
    <w:rsid w:val="00D766F5"/>
    <w:rsid w:val="00DA4CB9"/>
    <w:rsid w:val="00DB074C"/>
    <w:rsid w:val="00DB22F2"/>
    <w:rsid w:val="00DB3DA4"/>
    <w:rsid w:val="00DB6F55"/>
    <w:rsid w:val="00DC03D1"/>
    <w:rsid w:val="00DC5EFE"/>
    <w:rsid w:val="00DD150F"/>
    <w:rsid w:val="00DD43FC"/>
    <w:rsid w:val="00DE2C0A"/>
    <w:rsid w:val="00E02D72"/>
    <w:rsid w:val="00E0598B"/>
    <w:rsid w:val="00E30F0F"/>
    <w:rsid w:val="00E335E7"/>
    <w:rsid w:val="00E44D2D"/>
    <w:rsid w:val="00E545B6"/>
    <w:rsid w:val="00E55DCF"/>
    <w:rsid w:val="00E73083"/>
    <w:rsid w:val="00E83CAD"/>
    <w:rsid w:val="00E87C67"/>
    <w:rsid w:val="00E968A6"/>
    <w:rsid w:val="00E9708D"/>
    <w:rsid w:val="00E97D38"/>
    <w:rsid w:val="00EA2C4B"/>
    <w:rsid w:val="00EA513A"/>
    <w:rsid w:val="00EA72FC"/>
    <w:rsid w:val="00EB081B"/>
    <w:rsid w:val="00ED09E7"/>
    <w:rsid w:val="00ED16C0"/>
    <w:rsid w:val="00ED48F4"/>
    <w:rsid w:val="00EE5C9F"/>
    <w:rsid w:val="00EF360A"/>
    <w:rsid w:val="00F026DE"/>
    <w:rsid w:val="00F054A3"/>
    <w:rsid w:val="00F203C1"/>
    <w:rsid w:val="00F20683"/>
    <w:rsid w:val="00F21AEB"/>
    <w:rsid w:val="00F269E2"/>
    <w:rsid w:val="00F2716C"/>
    <w:rsid w:val="00F330D3"/>
    <w:rsid w:val="00F3389B"/>
    <w:rsid w:val="00F4691E"/>
    <w:rsid w:val="00F5068F"/>
    <w:rsid w:val="00F607E8"/>
    <w:rsid w:val="00F61B4C"/>
    <w:rsid w:val="00F67725"/>
    <w:rsid w:val="00F76D33"/>
    <w:rsid w:val="00F838C9"/>
    <w:rsid w:val="00FB2B27"/>
    <w:rsid w:val="00FC4824"/>
    <w:rsid w:val="00FC54DF"/>
    <w:rsid w:val="00FD15D9"/>
    <w:rsid w:val="00FD4889"/>
    <w:rsid w:val="00FD66F7"/>
    <w:rsid w:val="00FF308D"/>
    <w:rsid w:val="00FF3303"/>
    <w:rsid w:val="00FF4CEA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5C114-97B4-4C94-B536-E6F11E03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9D"/>
    <w:pPr>
      <w:ind w:firstLine="0"/>
      <w:jc w:val="left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377DA3"/>
    <w:pPr>
      <w:widowControl w:val="0"/>
      <w:ind w:firstLine="720"/>
      <w:jc w:val="both"/>
    </w:pPr>
    <w:rPr>
      <w:rFonts w:ascii="SchoolBook" w:hAnsi="SchoolBook"/>
      <w:sz w:val="26"/>
      <w:szCs w:val="24"/>
    </w:rPr>
  </w:style>
  <w:style w:type="paragraph" w:customStyle="1" w:styleId="Default">
    <w:name w:val="Default"/>
    <w:rsid w:val="00377DA3"/>
    <w:pPr>
      <w:autoSpaceDE w:val="0"/>
      <w:autoSpaceDN w:val="0"/>
      <w:adjustRightInd w:val="0"/>
      <w:ind w:firstLine="0"/>
      <w:jc w:val="left"/>
    </w:pPr>
    <w:rPr>
      <w:color w:val="000000"/>
      <w:szCs w:val="24"/>
    </w:rPr>
  </w:style>
  <w:style w:type="paragraph" w:styleId="2">
    <w:name w:val="Body Text Indent 2"/>
    <w:basedOn w:val="a"/>
    <w:link w:val="20"/>
    <w:rsid w:val="000F6D9E"/>
    <w:pPr>
      <w:ind w:firstLine="54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F6D9E"/>
    <w:rPr>
      <w:sz w:val="28"/>
      <w:szCs w:val="24"/>
    </w:rPr>
  </w:style>
  <w:style w:type="paragraph" w:customStyle="1" w:styleId="ConsPlusNormal">
    <w:name w:val="ConsPlusNormal"/>
    <w:rsid w:val="000F6D9E"/>
    <w:pPr>
      <w:autoSpaceDE w:val="0"/>
      <w:autoSpaceDN w:val="0"/>
      <w:adjustRightInd w:val="0"/>
      <w:ind w:firstLine="0"/>
      <w:jc w:val="left"/>
    </w:pPr>
    <w:rPr>
      <w:szCs w:val="24"/>
    </w:rPr>
  </w:style>
  <w:style w:type="paragraph" w:styleId="a4">
    <w:name w:val="List Paragraph"/>
    <w:basedOn w:val="a"/>
    <w:qFormat/>
    <w:rsid w:val="000F6D9E"/>
    <w:pPr>
      <w:ind w:left="720" w:firstLine="851"/>
      <w:contextualSpacing/>
      <w:jc w:val="both"/>
    </w:pPr>
    <w:rPr>
      <w:sz w:val="24"/>
      <w:szCs w:val="24"/>
    </w:rPr>
  </w:style>
  <w:style w:type="table" w:styleId="a5">
    <w:name w:val="Table Grid"/>
    <w:basedOn w:val="a1"/>
    <w:uiPriority w:val="59"/>
    <w:rsid w:val="000F6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F6D9E"/>
    <w:rPr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0F6D9E"/>
    <w:rPr>
      <w:szCs w:val="24"/>
    </w:rPr>
  </w:style>
  <w:style w:type="paragraph" w:styleId="a9">
    <w:name w:val="footer"/>
    <w:basedOn w:val="a"/>
    <w:link w:val="a8"/>
    <w:uiPriority w:val="99"/>
    <w:semiHidden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0F6D9E"/>
    <w:pPr>
      <w:ind w:firstLine="851"/>
      <w:jc w:val="both"/>
    </w:pPr>
  </w:style>
  <w:style w:type="character" w:customStyle="1" w:styleId="ab">
    <w:name w:val="Текст сноски Знак"/>
    <w:basedOn w:val="a0"/>
    <w:link w:val="aa"/>
    <w:uiPriority w:val="99"/>
    <w:semiHidden/>
    <w:rsid w:val="000F6D9E"/>
    <w:rPr>
      <w:sz w:val="20"/>
    </w:rPr>
  </w:style>
  <w:style w:type="character" w:styleId="ac">
    <w:name w:val="footnote reference"/>
    <w:basedOn w:val="a0"/>
    <w:uiPriority w:val="99"/>
    <w:semiHidden/>
    <w:unhideWhenUsed/>
    <w:rsid w:val="000F6D9E"/>
    <w:rPr>
      <w:vertAlign w:val="superscript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0F6D9E"/>
    <w:rPr>
      <w:sz w:val="20"/>
    </w:rPr>
  </w:style>
  <w:style w:type="paragraph" w:styleId="ae">
    <w:name w:val="endnote text"/>
    <w:basedOn w:val="a"/>
    <w:link w:val="ad"/>
    <w:uiPriority w:val="99"/>
    <w:semiHidden/>
    <w:unhideWhenUsed/>
    <w:rsid w:val="000F6D9E"/>
    <w:pPr>
      <w:ind w:firstLine="851"/>
      <w:jc w:val="both"/>
    </w:pPr>
  </w:style>
  <w:style w:type="character" w:customStyle="1" w:styleId="af">
    <w:name w:val="Основной текст Знак"/>
    <w:basedOn w:val="a0"/>
    <w:link w:val="af0"/>
    <w:uiPriority w:val="99"/>
    <w:semiHidden/>
    <w:rsid w:val="000F6D9E"/>
    <w:rPr>
      <w:szCs w:val="24"/>
    </w:rPr>
  </w:style>
  <w:style w:type="paragraph" w:styleId="af0">
    <w:name w:val="Body Text"/>
    <w:basedOn w:val="a"/>
    <w:link w:val="af"/>
    <w:uiPriority w:val="99"/>
    <w:semiHidden/>
    <w:unhideWhenUsed/>
    <w:rsid w:val="000F6D9E"/>
    <w:pPr>
      <w:spacing w:after="120"/>
      <w:ind w:firstLine="851"/>
      <w:jc w:val="both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0F6D9E"/>
    <w:pPr>
      <w:widowControl w:val="0"/>
      <w:overflowPunct w:val="0"/>
      <w:autoSpaceDE w:val="0"/>
      <w:autoSpaceDN w:val="0"/>
      <w:adjustRightInd w:val="0"/>
      <w:ind w:firstLine="709"/>
      <w:jc w:val="center"/>
    </w:pPr>
    <w:rPr>
      <w:b/>
      <w:sz w:val="28"/>
    </w:rPr>
  </w:style>
  <w:style w:type="character" w:customStyle="1" w:styleId="af1">
    <w:name w:val="Текст выноски Знак"/>
    <w:basedOn w:val="a0"/>
    <w:link w:val="af2"/>
    <w:uiPriority w:val="99"/>
    <w:semiHidden/>
    <w:rsid w:val="000F6D9E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0F6D9E"/>
    <w:pPr>
      <w:ind w:firstLine="851"/>
      <w:jc w:val="both"/>
    </w:pPr>
    <w:rPr>
      <w:rFonts w:ascii="Tahoma" w:hAnsi="Tahoma" w:cs="Tahoma"/>
      <w:sz w:val="16"/>
      <w:szCs w:val="16"/>
    </w:rPr>
  </w:style>
  <w:style w:type="character" w:styleId="af3">
    <w:name w:val="Hyperlink"/>
    <w:basedOn w:val="a0"/>
    <w:unhideWhenUsed/>
    <w:rsid w:val="000F6D9E"/>
    <w:rPr>
      <w:color w:val="0000FF" w:themeColor="hyperlink"/>
      <w:u w:val="single"/>
    </w:rPr>
  </w:style>
  <w:style w:type="character" w:customStyle="1" w:styleId="bold">
    <w:name w:val="bold"/>
    <w:rsid w:val="00E83CAD"/>
  </w:style>
  <w:style w:type="character" w:customStyle="1" w:styleId="210pt">
    <w:name w:val="Основной текст (2) + 10 pt"/>
    <w:rsid w:val="00056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rsid w:val="00056A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4">
    <w:name w:val="No Spacing"/>
    <w:uiPriority w:val="1"/>
    <w:qFormat/>
    <w:rsid w:val="00364DC1"/>
    <w:pPr>
      <w:ind w:firstLine="0"/>
      <w:jc w:val="left"/>
    </w:pPr>
    <w:rPr>
      <w:szCs w:val="24"/>
    </w:rPr>
  </w:style>
  <w:style w:type="table" w:customStyle="1" w:styleId="1">
    <w:name w:val="Сетка таблицы1"/>
    <w:basedOn w:val="a1"/>
    <w:next w:val="a5"/>
    <w:uiPriority w:val="59"/>
    <w:rsid w:val="00F46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7BF1-1C56-4FC7-898B-18FC7B0B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Сергей Коржов</cp:lastModifiedBy>
  <cp:revision>2</cp:revision>
  <cp:lastPrinted>2019-02-22T09:42:00Z</cp:lastPrinted>
  <dcterms:created xsi:type="dcterms:W3CDTF">2022-10-21T07:21:00Z</dcterms:created>
  <dcterms:modified xsi:type="dcterms:W3CDTF">2022-10-21T07:21:00Z</dcterms:modified>
</cp:coreProperties>
</file>